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2" w:rsidRDefault="002935B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935B2" w:rsidRDefault="002935B2">
      <w:pPr>
        <w:pStyle w:val="ConsPlusNormal"/>
        <w:outlineLvl w:val="0"/>
      </w:pPr>
    </w:p>
    <w:p w:rsidR="002935B2" w:rsidRDefault="002935B2">
      <w:pPr>
        <w:pStyle w:val="ConsPlusTitle"/>
        <w:jc w:val="center"/>
      </w:pPr>
      <w:r>
        <w:t>ПРАВИТЕЛЬСТВО ЯМАЛО-НЕНЕЦКОГО АВТОНОМНОГО ОКРУГА</w:t>
      </w:r>
    </w:p>
    <w:p w:rsidR="002935B2" w:rsidRDefault="002935B2">
      <w:pPr>
        <w:pStyle w:val="ConsPlusTitle"/>
        <w:jc w:val="center"/>
      </w:pPr>
    </w:p>
    <w:p w:rsidR="002935B2" w:rsidRDefault="002935B2">
      <w:pPr>
        <w:pStyle w:val="ConsPlusTitle"/>
        <w:jc w:val="center"/>
      </w:pPr>
      <w:r>
        <w:t>ПОСТАНОВЛЕНИЕ</w:t>
      </w:r>
    </w:p>
    <w:p w:rsidR="002935B2" w:rsidRDefault="002935B2">
      <w:pPr>
        <w:pStyle w:val="ConsPlusTitle"/>
        <w:jc w:val="center"/>
      </w:pPr>
      <w:r>
        <w:t>от 5 марта 2012 г. N 158-П</w:t>
      </w:r>
    </w:p>
    <w:p w:rsidR="002935B2" w:rsidRDefault="002935B2">
      <w:pPr>
        <w:pStyle w:val="ConsPlusTitle"/>
        <w:jc w:val="center"/>
      </w:pPr>
    </w:p>
    <w:p w:rsidR="002935B2" w:rsidRDefault="002935B2">
      <w:pPr>
        <w:pStyle w:val="ConsPlusTitle"/>
        <w:jc w:val="center"/>
      </w:pPr>
      <w:r>
        <w:t>О СОЗДАНИИ ГОСУДАРСТВЕННОГО КАЗЕННОГО УЧРЕЖДЕНИЯ</w:t>
      </w:r>
    </w:p>
    <w:p w:rsidR="002935B2" w:rsidRDefault="002935B2">
      <w:pPr>
        <w:pStyle w:val="ConsPlusTitle"/>
        <w:jc w:val="center"/>
      </w:pPr>
      <w:r>
        <w:t>ЯМАЛО-НЕНЕЦКОГО АВТОНОМНОГО ОКРУГА "УПРАВЛЕНИЕ ПО КОНТРОЛЮ</w:t>
      </w:r>
    </w:p>
    <w:p w:rsidR="002935B2" w:rsidRDefault="002935B2">
      <w:pPr>
        <w:pStyle w:val="ConsPlusTitle"/>
        <w:jc w:val="center"/>
      </w:pPr>
      <w:r>
        <w:t>ЗА ТЕХНИЧЕСКИМ СОСТОЯНИЕМ, ЭНЕРГОСБЕРЕЖЕНИЕМ</w:t>
      </w:r>
    </w:p>
    <w:p w:rsidR="002935B2" w:rsidRDefault="002935B2">
      <w:pPr>
        <w:pStyle w:val="ConsPlusTitle"/>
        <w:jc w:val="center"/>
      </w:pPr>
      <w:r>
        <w:t>И ЭНЕРГОЭФФЕКТИВНОСТЬЮ ЗДАНИЙ И СООРУЖЕНИЙ"</w:t>
      </w:r>
    </w:p>
    <w:p w:rsidR="002935B2" w:rsidRDefault="002935B2">
      <w:pPr>
        <w:pStyle w:val="ConsPlusNormal"/>
        <w:jc w:val="center"/>
      </w:pPr>
    </w:p>
    <w:p w:rsidR="002935B2" w:rsidRDefault="002935B2">
      <w:pPr>
        <w:pStyle w:val="ConsPlusNormal"/>
        <w:jc w:val="center"/>
      </w:pPr>
      <w:r>
        <w:t>Список изменяющих документов</w:t>
      </w:r>
    </w:p>
    <w:p w:rsidR="002935B2" w:rsidRDefault="002935B2">
      <w:pPr>
        <w:pStyle w:val="ConsPlusNormal"/>
        <w:jc w:val="center"/>
      </w:pPr>
      <w:proofErr w:type="gramStart"/>
      <w:r>
        <w:t xml:space="preserve">(в ред. постановлений Правительства ЯНАО от 14.08.2014 </w:t>
      </w:r>
      <w:hyperlink r:id="rId6" w:history="1">
        <w:r>
          <w:rPr>
            <w:color w:val="0000FF"/>
          </w:rPr>
          <w:t>N 634-П</w:t>
        </w:r>
      </w:hyperlink>
      <w:r>
        <w:t>,</w:t>
      </w:r>
      <w:proofErr w:type="gramEnd"/>
    </w:p>
    <w:p w:rsidR="002935B2" w:rsidRDefault="002935B2">
      <w:pPr>
        <w:pStyle w:val="ConsPlusNormal"/>
        <w:jc w:val="center"/>
      </w:pPr>
      <w:r>
        <w:t xml:space="preserve">от 20.02.2015 </w:t>
      </w:r>
      <w:hyperlink r:id="rId7" w:history="1">
        <w:r>
          <w:rPr>
            <w:color w:val="0000FF"/>
          </w:rPr>
          <w:t>N 129-П</w:t>
        </w:r>
      </w:hyperlink>
      <w:r>
        <w:t>)</w:t>
      </w:r>
    </w:p>
    <w:p w:rsidR="002935B2" w:rsidRDefault="002935B2">
      <w:pPr>
        <w:pStyle w:val="ConsPlusNormal"/>
        <w:jc w:val="center"/>
      </w:pPr>
    </w:p>
    <w:p w:rsidR="002935B2" w:rsidRDefault="002935B2">
      <w:pPr>
        <w:pStyle w:val="ConsPlusNormal"/>
        <w:ind w:firstLine="540"/>
        <w:jc w:val="both"/>
      </w:pPr>
      <w:proofErr w:type="gramStart"/>
      <w:r>
        <w:t xml:space="preserve">В целях обеспечения реализации предусмотренных законодательством Российской Федерации полномочий исполнительного органа государственной власти Ямало-Ненецкого автономного округа по осуществлению регионального государственного контроля (надзора) в сфере жилищного законодательства и законодательства об энергосбережении и повышении энергетической эффективности, в соответствии с </w:t>
      </w:r>
      <w:hyperlink r:id="rId8" w:history="1">
        <w:r>
          <w:rPr>
            <w:color w:val="0000FF"/>
          </w:rPr>
          <w:t>частью 4 статьи 31</w:t>
        </w:r>
      </w:hyperlink>
      <w:r>
        <w:t xml:space="preserve"> Федерального закона от 08 мая 2010 года N 83-ФЗ "О внесении изменений в отдельные законодательные акты Российской Федерации в</w:t>
      </w:r>
      <w:proofErr w:type="gramEnd"/>
      <w:r>
        <w:t xml:space="preserve"> </w:t>
      </w:r>
      <w:proofErr w:type="gramStart"/>
      <w:r>
        <w:t xml:space="preserve">связи с совершенствованием правового положения государственных (муниципальных) учреждений", </w:t>
      </w:r>
      <w:hyperlink r:id="rId9" w:history="1">
        <w:r>
          <w:rPr>
            <w:color w:val="0000FF"/>
          </w:rPr>
          <w:t>статьей 17.1</w:t>
        </w:r>
      </w:hyperlink>
      <w:r>
        <w:t xml:space="preserve"> Федерального закона от 12 января 1996 года N 7-ФЗ "О некоммерческих организациях",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Ямало-Ненецкого автономного округа от 10 марта 2011 года N 115-П "Об утверждении Порядка принятия решений о создании, реорганизации, оптимизации деятельности, изменении типа и ликвидации государственных учреждений Ямало-Ненецкого автономного округа" Правительство Ямало-Ненецкого автономного округа постановляет:</w:t>
      </w:r>
      <w:proofErr w:type="gramEnd"/>
    </w:p>
    <w:p w:rsidR="002935B2" w:rsidRDefault="002935B2">
      <w:pPr>
        <w:pStyle w:val="ConsPlusNormal"/>
        <w:ind w:firstLine="540"/>
        <w:jc w:val="both"/>
      </w:pPr>
      <w:r>
        <w:t xml:space="preserve">1. Создать государственное казенное учреждение Ямало-Ненецкого автономного округа "Управление по </w:t>
      </w:r>
      <w:proofErr w:type="gramStart"/>
      <w:r>
        <w:t>контролю за</w:t>
      </w:r>
      <w:proofErr w:type="gramEnd"/>
      <w:r>
        <w:t xml:space="preserve"> техническим состоянием, энергосбережением и энергоэффективностью зданий и сооружений" путем изменения типа существующего государственного бюджетного учреждения Ямало-Ненецкого автономного округа "Управление по контролю за техническим состоянием, энергосбережением и энергоэффективностью зданий и сооружений".</w:t>
      </w:r>
    </w:p>
    <w:p w:rsidR="002935B2" w:rsidRDefault="002935B2">
      <w:pPr>
        <w:pStyle w:val="ConsPlusNormal"/>
        <w:ind w:firstLine="540"/>
        <w:jc w:val="both"/>
      </w:pPr>
      <w:r>
        <w:t xml:space="preserve">2. Установить, что функции и полномочия учредителя государственного казенного учреждения Ямало-Ненецкого автономного округа "Управление по </w:t>
      </w:r>
      <w:proofErr w:type="gramStart"/>
      <w:r>
        <w:t>контролю за</w:t>
      </w:r>
      <w:proofErr w:type="gramEnd"/>
      <w:r>
        <w:t xml:space="preserve"> техническим состоянием, энергосбережением и энергоэффективностью зданий и сооружений" осуществляет департамент государственного жилищного надзора Ямало-Ненецкого автономного округа.</w:t>
      </w:r>
    </w:p>
    <w:p w:rsidR="002935B2" w:rsidRDefault="002935B2">
      <w:pPr>
        <w:pStyle w:val="ConsPlusNormal"/>
        <w:jc w:val="both"/>
      </w:pPr>
      <w:r>
        <w:t xml:space="preserve">(п. 2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ЯНАО от 14.08.2014 N 634-П)</w:t>
      </w:r>
    </w:p>
    <w:p w:rsidR="002935B2" w:rsidRDefault="002935B2">
      <w:pPr>
        <w:pStyle w:val="ConsPlusNormal"/>
        <w:ind w:firstLine="540"/>
        <w:jc w:val="both"/>
      </w:pPr>
      <w:r>
        <w:t xml:space="preserve">3. Утвердить предельную штатную численность государственного казенного учреждения Ямало-Ненецкого автономного округа "Управление по </w:t>
      </w:r>
      <w:proofErr w:type="gramStart"/>
      <w:r>
        <w:t>контролю за</w:t>
      </w:r>
      <w:proofErr w:type="gramEnd"/>
      <w:r>
        <w:t xml:space="preserve"> техническим состоянием, энергосбережением и энергоэффективностью зданий и сооружений" в количестве 50 единиц.</w:t>
      </w:r>
    </w:p>
    <w:p w:rsidR="002935B2" w:rsidRDefault="002935B2">
      <w:pPr>
        <w:pStyle w:val="ConsPlusNormal"/>
        <w:ind w:firstLine="540"/>
        <w:jc w:val="both"/>
      </w:pPr>
      <w:r>
        <w:t xml:space="preserve">4. Установить, что основными целями деятельности государственного казенного учреждения Ямало-Ненецкого автономного округа "Управление по </w:t>
      </w:r>
      <w:proofErr w:type="gramStart"/>
      <w:r>
        <w:t>контролю за</w:t>
      </w:r>
      <w:proofErr w:type="gramEnd"/>
      <w:r>
        <w:t xml:space="preserve"> техническим состоянием, энергосбережением и энергоэффективностью зданий и сооружений" являются:</w:t>
      </w:r>
    </w:p>
    <w:p w:rsidR="002935B2" w:rsidRDefault="002935B2">
      <w:pPr>
        <w:pStyle w:val="ConsPlusNormal"/>
        <w:ind w:firstLine="540"/>
        <w:jc w:val="both"/>
      </w:pPr>
      <w:r>
        <w:t>проведение инструментальных и технических обследований жилищного фонда при осуществлении регионального государственного жилищного надзора и лицензионного контроля в отношении юридических лиц или индивидуальных предпринимателей, осуществляющих деятельность по управлению многоквартирными домами на основании лицензии;</w:t>
      </w:r>
    </w:p>
    <w:p w:rsidR="002935B2" w:rsidRDefault="002935B2">
      <w:pPr>
        <w:pStyle w:val="ConsPlusNormal"/>
        <w:ind w:firstLine="540"/>
        <w:jc w:val="both"/>
      </w:pPr>
      <w:r>
        <w:t>организационно-техническое обеспечение деятельности департамента государственного жилищного надзора Ямало-Ненецкого автономного округа.</w:t>
      </w:r>
    </w:p>
    <w:p w:rsidR="002935B2" w:rsidRDefault="002935B2">
      <w:pPr>
        <w:pStyle w:val="ConsPlusNormal"/>
        <w:jc w:val="both"/>
      </w:pPr>
      <w:r>
        <w:t xml:space="preserve">(п. 4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20.02.2015 N 129-П)</w:t>
      </w:r>
    </w:p>
    <w:p w:rsidR="002935B2" w:rsidRDefault="002935B2">
      <w:pPr>
        <w:pStyle w:val="ConsPlusNormal"/>
        <w:ind w:firstLine="540"/>
        <w:jc w:val="both"/>
      </w:pPr>
      <w:r>
        <w:lastRenderedPageBreak/>
        <w:t>5. Государственной жилищной инспекции Ямало-Ненецкого автономного округа (Чанышев И.Р.) до 16 апреля 2012 года:</w:t>
      </w:r>
    </w:p>
    <w:p w:rsidR="002935B2" w:rsidRDefault="002935B2">
      <w:pPr>
        <w:pStyle w:val="ConsPlusNormal"/>
        <w:ind w:firstLine="540"/>
        <w:jc w:val="both"/>
      </w:pPr>
      <w:r>
        <w:t xml:space="preserve">5.1. совместно с департаментом имущественных отношений Ямало-Ненецкого автономного округа (Швагер О.В.) согласовать и утвердить в установленном порядке устав государственного казенного учреждения "Управление по </w:t>
      </w:r>
      <w:proofErr w:type="gramStart"/>
      <w:r>
        <w:t>контролю за</w:t>
      </w:r>
      <w:proofErr w:type="gramEnd"/>
      <w:r>
        <w:t xml:space="preserve"> техническим состоянием, энергосбережением и энергоэффективностью зданий и сооружений";</w:t>
      </w:r>
    </w:p>
    <w:p w:rsidR="002935B2" w:rsidRDefault="002935B2">
      <w:pPr>
        <w:pStyle w:val="ConsPlusNormal"/>
        <w:ind w:firstLine="540"/>
        <w:jc w:val="both"/>
      </w:pPr>
      <w:r>
        <w:t>5.2. осуществить необходимые юридические действия, связанные с реализацией настоящего постановления.</w:t>
      </w:r>
    </w:p>
    <w:p w:rsidR="002935B2" w:rsidRDefault="002935B2">
      <w:pPr>
        <w:pStyle w:val="ConsPlusNormal"/>
        <w:ind w:firstLine="540"/>
        <w:jc w:val="both"/>
      </w:pPr>
      <w:r>
        <w:t>6. Настоящее постановление распространяется на правоотношения, возникшие с 01 января 2012 года.</w:t>
      </w:r>
    </w:p>
    <w:p w:rsidR="002935B2" w:rsidRDefault="002935B2">
      <w:pPr>
        <w:pStyle w:val="ConsPlusNormal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Ямало-Ненецкого автономного округа Мискевича Е.В.</w:t>
      </w:r>
    </w:p>
    <w:p w:rsidR="002935B2" w:rsidRDefault="002935B2">
      <w:pPr>
        <w:pStyle w:val="ConsPlusNormal"/>
      </w:pPr>
    </w:p>
    <w:p w:rsidR="002935B2" w:rsidRDefault="002935B2">
      <w:pPr>
        <w:pStyle w:val="ConsPlusNormal"/>
        <w:jc w:val="right"/>
      </w:pPr>
      <w:r>
        <w:t>Губернатор</w:t>
      </w:r>
    </w:p>
    <w:p w:rsidR="002935B2" w:rsidRDefault="002935B2">
      <w:pPr>
        <w:pStyle w:val="ConsPlusNormal"/>
        <w:jc w:val="right"/>
      </w:pPr>
      <w:r>
        <w:t>Ямало-Ненецкого автономного округа</w:t>
      </w:r>
    </w:p>
    <w:p w:rsidR="002935B2" w:rsidRDefault="002935B2">
      <w:pPr>
        <w:pStyle w:val="ConsPlusNormal"/>
        <w:jc w:val="right"/>
      </w:pPr>
      <w:r>
        <w:t>Д.Н.КОБЫЛКИН</w:t>
      </w:r>
    </w:p>
    <w:p w:rsidR="002935B2" w:rsidRDefault="002935B2">
      <w:pPr>
        <w:pStyle w:val="ConsPlusNormal"/>
      </w:pPr>
    </w:p>
    <w:p w:rsidR="002935B2" w:rsidRDefault="002935B2">
      <w:pPr>
        <w:pStyle w:val="ConsPlusNormal"/>
      </w:pPr>
    </w:p>
    <w:p w:rsidR="002935B2" w:rsidRDefault="002935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36DB" w:rsidRDefault="002935B2">
      <w:bookmarkStart w:id="0" w:name="_GoBack"/>
      <w:bookmarkEnd w:id="0"/>
    </w:p>
    <w:sectPr w:rsidR="008436DB" w:rsidSect="00A1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B2"/>
    <w:rsid w:val="002935B2"/>
    <w:rsid w:val="0055398B"/>
    <w:rsid w:val="00DF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3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35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3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35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451C482B61BE9E8AC39310F064CE8C14246EB342188B3B5F7D2AF773897AE688BE5CBB27B442A3x2M9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451C482B61BE9E8AC38D1DE6089981132E35B64D1E836A042271AA248070B1CFF105F963B841A72F4EE9xDM1L" TargetMode="External"/><Relationship Id="rId12" Type="http://schemas.openxmlformats.org/officeDocument/2006/relationships/hyperlink" Target="consultantplus://offline/ref=BE451C482B61BE9E8AC38D1DE6089981132E35B64D1E836A042271AA248070B1CFF105F963B841A72F4EE9xDM1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451C482B61BE9E8AC38D1DE6089981132E35B64C1A876C0B2271AA248070B1CFF105F963B841A72F4EE9xDMFL" TargetMode="External"/><Relationship Id="rId11" Type="http://schemas.openxmlformats.org/officeDocument/2006/relationships/hyperlink" Target="consultantplus://offline/ref=BE451C482B61BE9E8AC38D1DE6089981132E35B64C1A876C0B2271AA248070B1CFF105F963B841A72F4EE9xDME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BE451C482B61BE9E8AC38D1DE6089981132E35B64E1B806E0B2271AA248070B1xCM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451C482B61BE9E8AC39310F064CE8C14246CB2421E8B3B5F7D2AF773897AE688BE5CBB2ExBM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Анна Игоревна</dc:creator>
  <cp:lastModifiedBy>Долгова Анна Игоревна</cp:lastModifiedBy>
  <cp:revision>1</cp:revision>
  <dcterms:created xsi:type="dcterms:W3CDTF">2017-01-23T11:12:00Z</dcterms:created>
  <dcterms:modified xsi:type="dcterms:W3CDTF">2017-01-23T11:13:00Z</dcterms:modified>
</cp:coreProperties>
</file>